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AE06" w14:textId="37691AAD" w:rsidR="007559AC" w:rsidRDefault="00B24052" w:rsidP="003D27A2">
      <w:pPr>
        <w:jc w:val="center"/>
        <w:rPr>
          <w:rFonts w:ascii="Raleway" w:hAnsi="Raleway"/>
          <w:b/>
          <w:bCs/>
          <w:color w:val="0032A0" w:themeColor="text2"/>
          <w:sz w:val="36"/>
          <w:szCs w:val="36"/>
        </w:rPr>
      </w:pPr>
      <w:r>
        <w:rPr>
          <w:rFonts w:ascii="Raleway" w:hAnsi="Raleway"/>
          <w:b/>
          <w:bCs/>
          <w:color w:val="0032A0" w:themeColor="text2"/>
          <w:sz w:val="36"/>
          <w:szCs w:val="36"/>
        </w:rPr>
        <w:t>CERVICAL HEALTH</w:t>
      </w:r>
      <w:r w:rsidR="003D27A2" w:rsidRPr="003D27A2">
        <w:rPr>
          <w:rFonts w:ascii="Raleway" w:hAnsi="Raleway"/>
          <w:b/>
          <w:bCs/>
          <w:color w:val="0032A0" w:themeColor="text2"/>
          <w:sz w:val="36"/>
          <w:szCs w:val="36"/>
        </w:rPr>
        <w:t xml:space="preserve"> AWARENESS MONTH </w:t>
      </w:r>
    </w:p>
    <w:p w14:paraId="652BF321" w14:textId="23C02811" w:rsidR="003D27A2" w:rsidRPr="003D27A2" w:rsidRDefault="00B24052" w:rsidP="00AE0CF2">
      <w:pPr>
        <w:jc w:val="center"/>
        <w:rPr>
          <w:rFonts w:ascii="Raleway" w:hAnsi="Raleway"/>
          <w:b/>
          <w:bCs/>
          <w:color w:val="0032A0" w:themeColor="text2"/>
          <w:sz w:val="36"/>
          <w:szCs w:val="36"/>
        </w:rPr>
      </w:pPr>
      <w:r>
        <w:rPr>
          <w:rFonts w:ascii="Raleway" w:hAnsi="Raleway"/>
          <w:b/>
          <w:bCs/>
          <w:color w:val="0032A0" w:themeColor="text2"/>
          <w:sz w:val="36"/>
          <w:szCs w:val="36"/>
        </w:rPr>
        <w:t xml:space="preserve">JANUARY </w:t>
      </w:r>
      <w:proofErr w:type="gramStart"/>
      <w:r>
        <w:rPr>
          <w:rFonts w:ascii="Raleway" w:hAnsi="Raleway"/>
          <w:b/>
          <w:bCs/>
          <w:color w:val="0032A0" w:themeColor="text2"/>
          <w:sz w:val="36"/>
          <w:szCs w:val="36"/>
        </w:rPr>
        <w:t>2023</w:t>
      </w:r>
      <w:r w:rsidR="00AE0CF2">
        <w:rPr>
          <w:rFonts w:ascii="Raleway" w:hAnsi="Raleway"/>
          <w:b/>
          <w:bCs/>
          <w:color w:val="0032A0" w:themeColor="text2"/>
          <w:sz w:val="36"/>
          <w:szCs w:val="36"/>
        </w:rPr>
        <w:t xml:space="preserve">  |</w:t>
      </w:r>
      <w:proofErr w:type="gramEnd"/>
      <w:r w:rsidR="00AE0CF2">
        <w:rPr>
          <w:rFonts w:ascii="Raleway" w:hAnsi="Raleway"/>
          <w:b/>
          <w:bCs/>
          <w:color w:val="0032A0" w:themeColor="text2"/>
          <w:sz w:val="36"/>
          <w:szCs w:val="36"/>
        </w:rPr>
        <w:t xml:space="preserve">  </w:t>
      </w:r>
      <w:r w:rsidR="00E26380">
        <w:rPr>
          <w:rFonts w:ascii="Raleway" w:hAnsi="Raleway"/>
          <w:b/>
          <w:bCs/>
          <w:color w:val="0032A0" w:themeColor="text2"/>
          <w:sz w:val="36"/>
          <w:szCs w:val="36"/>
        </w:rPr>
        <w:t>PARTNER TOOLS</w:t>
      </w:r>
      <w:r w:rsidR="00B85C16">
        <w:rPr>
          <w:rFonts w:ascii="Raleway" w:hAnsi="Raleway"/>
          <w:b/>
          <w:bCs/>
          <w:color w:val="0032A0" w:themeColor="text2"/>
          <w:sz w:val="36"/>
          <w:szCs w:val="36"/>
        </w:rPr>
        <w:t xml:space="preserve"> &amp; RESOURCES</w:t>
      </w:r>
    </w:p>
    <w:p w14:paraId="0BDE490A" w14:textId="2BCDC0B6" w:rsidR="00B85C16" w:rsidRDefault="00B85C16" w:rsidP="00E26380">
      <w:pPr>
        <w:rPr>
          <w:rFonts w:ascii="Raleway" w:hAnsi="Raleway"/>
          <w:b/>
          <w:bCs/>
          <w:color w:val="0032A0" w:themeColor="text2"/>
        </w:rPr>
      </w:pPr>
    </w:p>
    <w:p w14:paraId="1D38F565" w14:textId="15386AB3" w:rsidR="00802B59" w:rsidRDefault="00B24052" w:rsidP="00E26380">
      <w:pPr>
        <w:rPr>
          <w:rFonts w:ascii="Raleway" w:hAnsi="Raleway"/>
          <w:color w:val="0032A0" w:themeColor="text2"/>
        </w:rPr>
      </w:pPr>
      <w:r>
        <w:rPr>
          <w:rFonts w:ascii="Raleway" w:hAnsi="Raleway"/>
          <w:b/>
          <w:bCs/>
          <w:color w:val="0032A0" w:themeColor="text2"/>
        </w:rPr>
        <w:t xml:space="preserve">National Cervical Cancer Coalition - </w:t>
      </w:r>
      <w:hyperlink r:id="rId7" w:history="1">
        <w:r w:rsidRPr="008E5937">
          <w:rPr>
            <w:rStyle w:val="Hyperlink"/>
            <w:rFonts w:ascii="Raleway" w:hAnsi="Raleway"/>
          </w:rPr>
          <w:t>https://www.nccc-online.org/</w:t>
        </w:r>
      </w:hyperlink>
      <w:r>
        <w:rPr>
          <w:rFonts w:ascii="Raleway" w:hAnsi="Raleway"/>
          <w:color w:val="0032A0" w:themeColor="text2"/>
        </w:rPr>
        <w:t xml:space="preserve"> </w:t>
      </w:r>
    </w:p>
    <w:p w14:paraId="30620D00" w14:textId="3C9986C7" w:rsidR="00B24052" w:rsidRDefault="00B24052" w:rsidP="00E26380">
      <w:pPr>
        <w:rPr>
          <w:rFonts w:ascii="Raleway" w:hAnsi="Raleway"/>
          <w:color w:val="0032A0" w:themeColor="text2"/>
        </w:rPr>
      </w:pPr>
    </w:p>
    <w:p w14:paraId="68D44899" w14:textId="15A2CB2B" w:rsidR="00B24052" w:rsidRPr="00B24052" w:rsidRDefault="00B24052" w:rsidP="00E26380">
      <w:pPr>
        <w:rPr>
          <w:rFonts w:ascii="Raleway" w:hAnsi="Raleway"/>
          <w:color w:val="0032A0" w:themeColor="text2"/>
        </w:rPr>
      </w:pPr>
      <w:r>
        <w:rPr>
          <w:rFonts w:ascii="Raleway" w:hAnsi="Raleway"/>
          <w:b/>
          <w:bCs/>
          <w:color w:val="0032A0" w:themeColor="text2"/>
        </w:rPr>
        <w:t xml:space="preserve">CDC Cervical Cancer Information - </w:t>
      </w:r>
      <w:hyperlink r:id="rId8" w:history="1">
        <w:r w:rsidRPr="00B24052">
          <w:rPr>
            <w:rStyle w:val="Hyperlink"/>
            <w:rFonts w:ascii="Raleway" w:hAnsi="Raleway"/>
          </w:rPr>
          <w:t>https://www.cdc.gov/cancer/cervical/index.htm</w:t>
        </w:r>
      </w:hyperlink>
    </w:p>
    <w:p w14:paraId="5C5591B1" w14:textId="77777777" w:rsidR="00B24052" w:rsidRPr="00B24052" w:rsidRDefault="00B24052" w:rsidP="00E26380">
      <w:pPr>
        <w:rPr>
          <w:rFonts w:ascii="Raleway" w:hAnsi="Raleway"/>
          <w:color w:val="0032A0" w:themeColor="accent1"/>
        </w:rPr>
      </w:pPr>
    </w:p>
    <w:p w14:paraId="39E96C3E" w14:textId="3C57FD70" w:rsidR="00497C42" w:rsidRDefault="00B24052" w:rsidP="00AE0CF2">
      <w:pPr>
        <w:rPr>
          <w:rFonts w:ascii="Raleway" w:hAnsi="Raleway"/>
        </w:rPr>
      </w:pPr>
      <w:r w:rsidRPr="00B24052">
        <w:rPr>
          <w:rFonts w:ascii="Raleway" w:hAnsi="Raleway"/>
          <w:b/>
          <w:bCs/>
          <w:color w:val="0032A0" w:themeColor="accent1"/>
        </w:rPr>
        <w:t xml:space="preserve">Immunize Nevada - </w:t>
      </w:r>
      <w:hyperlink r:id="rId9" w:history="1">
        <w:r w:rsidRPr="008E5937">
          <w:rPr>
            <w:rStyle w:val="Hyperlink"/>
            <w:rFonts w:ascii="Raleway" w:hAnsi="Raleway"/>
          </w:rPr>
          <w:t>https://www.immunizenevada.org/hpv</w:t>
        </w:r>
      </w:hyperlink>
      <w:r>
        <w:rPr>
          <w:rFonts w:ascii="Raleway" w:hAnsi="Raleway"/>
        </w:rPr>
        <w:t xml:space="preserve"> </w:t>
      </w:r>
    </w:p>
    <w:p w14:paraId="16A27C05" w14:textId="77777777" w:rsidR="00B24052" w:rsidRPr="00B24052" w:rsidRDefault="00B24052" w:rsidP="00AE0CF2">
      <w:pPr>
        <w:rPr>
          <w:rFonts w:ascii="Raleway" w:hAnsi="Raleway"/>
        </w:rPr>
      </w:pPr>
    </w:p>
    <w:p w14:paraId="56C3A762" w14:textId="4469086E" w:rsidR="00802B59" w:rsidRDefault="00B24052" w:rsidP="00AE0CF2">
      <w:pPr>
        <w:rPr>
          <w:rFonts w:ascii="Raleway" w:hAnsi="Raleway"/>
        </w:rPr>
      </w:pPr>
      <w:r w:rsidRPr="00B24052">
        <w:rPr>
          <w:rFonts w:ascii="Raleway" w:hAnsi="Raleway"/>
          <w:b/>
          <w:bCs/>
          <w:color w:val="0032A0" w:themeColor="accent1"/>
        </w:rPr>
        <w:t xml:space="preserve">Nevada Women’s Health Connection breast and cervical cancer screening program - </w:t>
      </w:r>
      <w:hyperlink r:id="rId10" w:history="1">
        <w:r w:rsidRPr="008E5937">
          <w:rPr>
            <w:rStyle w:val="Hyperlink"/>
            <w:rFonts w:ascii="Raleway" w:hAnsi="Raleway"/>
          </w:rPr>
          <w:t>https://www.accesstohealthcare.org/partnerships/breast-cervical-cancer-screening/</w:t>
        </w:r>
      </w:hyperlink>
      <w:r>
        <w:rPr>
          <w:rFonts w:ascii="Raleway" w:hAnsi="Raleway"/>
        </w:rPr>
        <w:t xml:space="preserve"> </w:t>
      </w:r>
    </w:p>
    <w:p w14:paraId="7AB003F0" w14:textId="77777777" w:rsidR="00B338BA" w:rsidRDefault="00B338BA" w:rsidP="00AE0CF2">
      <w:pPr>
        <w:rPr>
          <w:rFonts w:ascii="Raleway" w:hAnsi="Raleway"/>
          <w:b/>
          <w:bCs/>
          <w:color w:val="0032A0" w:themeColor="text2"/>
        </w:rPr>
      </w:pPr>
    </w:p>
    <w:p w14:paraId="1B6B1D33" w14:textId="196DB20F" w:rsidR="00802B59" w:rsidRDefault="00B24052" w:rsidP="00AE0CF2">
      <w:pPr>
        <w:rPr>
          <w:rFonts w:ascii="Raleway" w:hAnsi="Raleway"/>
          <w:b/>
          <w:bCs/>
          <w:color w:val="0032A0" w:themeColor="text2"/>
        </w:rPr>
      </w:pPr>
      <w:r>
        <w:rPr>
          <w:rFonts w:ascii="Raleway" w:hAnsi="Raleway"/>
          <w:b/>
          <w:bCs/>
          <w:color w:val="0032A0" w:themeColor="text2"/>
        </w:rPr>
        <w:t>Provider Education and Resources:</w:t>
      </w:r>
    </w:p>
    <w:p w14:paraId="20118B71" w14:textId="5C1F3635" w:rsidR="00B24052" w:rsidRDefault="00B24052" w:rsidP="00AE0CF2">
      <w:pPr>
        <w:rPr>
          <w:rFonts w:ascii="Raleway" w:hAnsi="Raleway"/>
          <w:b/>
          <w:bCs/>
          <w:color w:val="0032A0" w:themeColor="text2"/>
        </w:rPr>
      </w:pPr>
    </w:p>
    <w:p w14:paraId="346F6606" w14:textId="3AEF87CF" w:rsidR="00B24052" w:rsidRDefault="00B24052" w:rsidP="00AE0CF2">
      <w:pPr>
        <w:rPr>
          <w:rFonts w:ascii="Raleway" w:hAnsi="Raleway"/>
          <w:color w:val="0032A0" w:themeColor="text2"/>
        </w:rPr>
      </w:pPr>
      <w:r w:rsidRPr="00B24052">
        <w:rPr>
          <w:rFonts w:ascii="Raleway" w:hAnsi="Raleway"/>
        </w:rPr>
        <w:t xml:space="preserve">HPV 101: </w:t>
      </w:r>
      <w:hyperlink r:id="rId11" w:history="1">
        <w:r w:rsidRPr="00B24052">
          <w:rPr>
            <w:rStyle w:val="Hyperlink"/>
            <w:rFonts w:ascii="Raleway" w:hAnsi="Raleway"/>
          </w:rPr>
          <w:t>https://www.nevadacancercoalition.org/blog/hpv-101</w:t>
        </w:r>
      </w:hyperlink>
      <w:r w:rsidRPr="00B24052">
        <w:rPr>
          <w:rFonts w:ascii="Raleway" w:hAnsi="Raleway"/>
          <w:color w:val="0032A0" w:themeColor="text2"/>
        </w:rPr>
        <w:t xml:space="preserve"> </w:t>
      </w:r>
    </w:p>
    <w:p w14:paraId="791B5820" w14:textId="77777777" w:rsidR="00B24052" w:rsidRDefault="00B24052" w:rsidP="00AE0CF2">
      <w:pPr>
        <w:rPr>
          <w:rFonts w:ascii="Raleway" w:hAnsi="Raleway"/>
        </w:rPr>
      </w:pPr>
    </w:p>
    <w:p w14:paraId="1239DA02" w14:textId="75A5EA53" w:rsidR="00B24052" w:rsidRDefault="00B24052" w:rsidP="00AE0CF2">
      <w:pPr>
        <w:rPr>
          <w:rFonts w:ascii="Raleway" w:hAnsi="Raleway"/>
          <w:color w:val="0032A0" w:themeColor="text2"/>
        </w:rPr>
      </w:pPr>
      <w:r w:rsidRPr="00B24052">
        <w:rPr>
          <w:rFonts w:ascii="Raleway" w:hAnsi="Raleway"/>
        </w:rPr>
        <w:t xml:space="preserve">Project ECHO: Back to School HPV vaccination: </w:t>
      </w:r>
      <w:hyperlink r:id="rId12" w:history="1">
        <w:r w:rsidRPr="008E5937">
          <w:rPr>
            <w:rStyle w:val="Hyperlink"/>
            <w:rFonts w:ascii="Raleway" w:hAnsi="Raleway"/>
          </w:rPr>
          <w:t>https://echo.cancer.org/program/back-to-school-hpv-echo/</w:t>
        </w:r>
      </w:hyperlink>
      <w:r>
        <w:rPr>
          <w:rFonts w:ascii="Raleway" w:hAnsi="Raleway"/>
          <w:color w:val="0032A0" w:themeColor="text2"/>
        </w:rPr>
        <w:t xml:space="preserve"> </w:t>
      </w:r>
    </w:p>
    <w:p w14:paraId="04719F8A" w14:textId="77777777" w:rsidR="00B24052" w:rsidRDefault="00B24052" w:rsidP="00AE0CF2">
      <w:pPr>
        <w:rPr>
          <w:rFonts w:ascii="Raleway" w:hAnsi="Raleway"/>
        </w:rPr>
      </w:pPr>
    </w:p>
    <w:p w14:paraId="68E14418" w14:textId="39AF361A" w:rsidR="00B24052" w:rsidRDefault="00B24052" w:rsidP="00AE0CF2">
      <w:pPr>
        <w:rPr>
          <w:rStyle w:val="Hyperlink"/>
          <w:rFonts w:ascii="Raleway" w:hAnsi="Raleway"/>
        </w:rPr>
      </w:pPr>
      <w:r w:rsidRPr="00B24052">
        <w:rPr>
          <w:rFonts w:ascii="Raleway" w:hAnsi="Raleway"/>
        </w:rPr>
        <w:t xml:space="preserve">HPV Tools from CDC: </w:t>
      </w:r>
      <w:hyperlink r:id="rId13" w:history="1">
        <w:r w:rsidRPr="008E5937">
          <w:rPr>
            <w:rStyle w:val="Hyperlink"/>
            <w:rFonts w:ascii="Raleway" w:hAnsi="Raleway"/>
          </w:rPr>
          <w:t>https://www.cdc.gov/hpv/hcp/index.html</w:t>
        </w:r>
      </w:hyperlink>
    </w:p>
    <w:p w14:paraId="11BB6827" w14:textId="5D975870" w:rsidR="008B03BC" w:rsidRDefault="008B03BC" w:rsidP="00AE0CF2">
      <w:pPr>
        <w:rPr>
          <w:rStyle w:val="Hyperlink"/>
          <w:rFonts w:ascii="Raleway" w:hAnsi="Raleway"/>
        </w:rPr>
      </w:pPr>
    </w:p>
    <w:p w14:paraId="1228AA57" w14:textId="43EE3898" w:rsidR="008B03BC" w:rsidRDefault="008B03BC" w:rsidP="00AE0CF2">
      <w:pPr>
        <w:rPr>
          <w:rFonts w:ascii="Raleway" w:hAnsi="Raleway"/>
          <w:color w:val="0032A0" w:themeColor="text2"/>
        </w:rPr>
      </w:pPr>
      <w:r w:rsidRPr="008B03BC">
        <w:rPr>
          <w:rStyle w:val="Hyperlink"/>
          <w:rFonts w:ascii="Raleway" w:hAnsi="Raleway"/>
          <w:color w:val="auto"/>
          <w:u w:val="none"/>
        </w:rPr>
        <w:t>Start at 9 Toolkit from the ACS HPV Roundtable:</w:t>
      </w:r>
      <w:r>
        <w:rPr>
          <w:rStyle w:val="Hyperlink"/>
          <w:rFonts w:ascii="Raleway" w:hAnsi="Raleway"/>
          <w:color w:val="auto"/>
          <w:u w:val="none"/>
        </w:rPr>
        <w:t xml:space="preserve"> </w:t>
      </w:r>
      <w:r w:rsidRPr="008B03BC">
        <w:rPr>
          <w:rStyle w:val="Hyperlink"/>
          <w:rFonts w:ascii="Raleway" w:hAnsi="Raleway"/>
          <w:color w:val="auto"/>
        </w:rPr>
        <w:t xml:space="preserve"> </w:t>
      </w:r>
      <w:r w:rsidRPr="008B03BC">
        <w:rPr>
          <w:rStyle w:val="Hyperlink"/>
          <w:rFonts w:ascii="Raleway" w:hAnsi="Raleway"/>
        </w:rPr>
        <w:t>https://hpvroundtable.org/wp-content/uploads/2022/11/FINAL_NW-Summit-Clinic-Toolkit-Print-On-Demand-Kits.pdf</w:t>
      </w:r>
      <w:r>
        <w:rPr>
          <w:rStyle w:val="Hyperlink"/>
          <w:rFonts w:ascii="Raleway" w:hAnsi="Raleway"/>
        </w:rPr>
        <w:t xml:space="preserve"> </w:t>
      </w:r>
    </w:p>
    <w:p w14:paraId="6D4B8EEF" w14:textId="77777777" w:rsidR="00B24052" w:rsidRDefault="00B24052" w:rsidP="00AE0CF2">
      <w:pPr>
        <w:rPr>
          <w:rFonts w:ascii="Raleway" w:hAnsi="Raleway"/>
        </w:rPr>
      </w:pPr>
    </w:p>
    <w:p w14:paraId="3DCC38C5" w14:textId="1602322C" w:rsidR="00B24052" w:rsidRDefault="00B24052" w:rsidP="00AE0CF2">
      <w:pPr>
        <w:rPr>
          <w:rFonts w:ascii="Raleway" w:hAnsi="Raleway"/>
          <w:color w:val="0032A0" w:themeColor="text2"/>
        </w:rPr>
      </w:pPr>
      <w:r w:rsidRPr="00B24052">
        <w:rPr>
          <w:rFonts w:ascii="Raleway" w:hAnsi="Raleway"/>
        </w:rPr>
        <w:t xml:space="preserve">Making an Effective HPV Vaccine Recommendation: </w:t>
      </w:r>
      <w:hyperlink r:id="rId14" w:history="1">
        <w:r w:rsidRPr="008E5937">
          <w:rPr>
            <w:rStyle w:val="Hyperlink"/>
            <w:rFonts w:ascii="Raleway" w:hAnsi="Raleway"/>
          </w:rPr>
          <w:t>https://www.nevadacancercoalition.org/blog/hpv-making-effective-recommendation</w:t>
        </w:r>
      </w:hyperlink>
    </w:p>
    <w:p w14:paraId="5F0550F7" w14:textId="77777777" w:rsidR="00B24052" w:rsidRPr="00B24052" w:rsidRDefault="00B24052" w:rsidP="00AE0CF2">
      <w:pPr>
        <w:rPr>
          <w:rFonts w:ascii="Raleway" w:hAnsi="Raleway"/>
          <w:color w:val="0032A0" w:themeColor="text2"/>
        </w:rPr>
      </w:pPr>
    </w:p>
    <w:p w14:paraId="38482F67" w14:textId="77777777" w:rsidR="00802B59" w:rsidRDefault="00802B59" w:rsidP="00AE0CF2">
      <w:pPr>
        <w:rPr>
          <w:rFonts w:ascii="Raleway" w:hAnsi="Raleway"/>
          <w:b/>
          <w:bCs/>
          <w:color w:val="0032A0" w:themeColor="text2"/>
        </w:rPr>
      </w:pPr>
    </w:p>
    <w:p w14:paraId="17B1EA60" w14:textId="51F4BD8E" w:rsidR="008B1A64" w:rsidRDefault="008B1A64" w:rsidP="00AE0CF2">
      <w:pPr>
        <w:rPr>
          <w:rFonts w:ascii="Raleway" w:hAnsi="Raleway"/>
          <w:b/>
          <w:bCs/>
          <w:color w:val="0032A0" w:themeColor="text2"/>
        </w:rPr>
      </w:pPr>
      <w:r w:rsidRPr="008B1A64">
        <w:rPr>
          <w:rFonts w:ascii="Raleway" w:hAnsi="Raleway"/>
          <w:b/>
          <w:bCs/>
          <w:color w:val="0032A0" w:themeColor="text2"/>
        </w:rPr>
        <w:t>On YouTube:</w:t>
      </w:r>
    </w:p>
    <w:p w14:paraId="571342E3" w14:textId="2158F02A" w:rsidR="00912810" w:rsidRPr="00912810" w:rsidRDefault="00912810" w:rsidP="003B3855">
      <w:pPr>
        <w:rPr>
          <w:rFonts w:ascii="Raleway" w:hAnsi="Raleway"/>
          <w:b/>
          <w:bCs/>
        </w:rPr>
      </w:pPr>
    </w:p>
    <w:p w14:paraId="43B88456" w14:textId="01510A7F" w:rsidR="00547A39" w:rsidRDefault="00B24052" w:rsidP="003B3855">
      <w:pPr>
        <w:rPr>
          <w:rFonts w:ascii="Raleway" w:hAnsi="Raleway"/>
        </w:rPr>
      </w:pPr>
      <w:r>
        <w:rPr>
          <w:rFonts w:ascii="Raleway" w:hAnsi="Raleway"/>
        </w:rPr>
        <w:t>CDC’s Under the Paper Gown with Amber Ruffin (part 1 of a series)</w:t>
      </w:r>
      <w:r w:rsidR="00547A39">
        <w:rPr>
          <w:rFonts w:ascii="Raleway" w:hAnsi="Raleway"/>
        </w:rPr>
        <w:t xml:space="preserve">: </w:t>
      </w:r>
      <w:hyperlink r:id="rId15" w:history="1">
        <w:r w:rsidRPr="008E5937">
          <w:rPr>
            <w:rStyle w:val="Hyperlink"/>
            <w:rFonts w:ascii="Raleway" w:hAnsi="Raleway"/>
          </w:rPr>
          <w:t>https://youtu.be/9WdwwtYwpEg</w:t>
        </w:r>
      </w:hyperlink>
      <w:r>
        <w:rPr>
          <w:rFonts w:ascii="Raleway" w:hAnsi="Raleway"/>
        </w:rPr>
        <w:t xml:space="preserve"> </w:t>
      </w:r>
    </w:p>
    <w:p w14:paraId="7E1695C2" w14:textId="1D0C579F" w:rsidR="00912810" w:rsidRDefault="00912810" w:rsidP="003B3855">
      <w:pPr>
        <w:rPr>
          <w:rFonts w:ascii="Raleway" w:hAnsi="Raleway"/>
        </w:rPr>
      </w:pPr>
    </w:p>
    <w:p w14:paraId="7D8A2C0D" w14:textId="00359ACD" w:rsidR="00B24052" w:rsidRDefault="00B24052" w:rsidP="003B3855">
      <w:pPr>
        <w:rPr>
          <w:rFonts w:ascii="Raleway" w:hAnsi="Raleway"/>
        </w:rPr>
      </w:pPr>
      <w:r>
        <w:rPr>
          <w:rFonts w:ascii="Raleway" w:hAnsi="Raleway"/>
        </w:rPr>
        <w:t xml:space="preserve">Tamara’s Story, Cervical Cancer Survivor, by American Cancer Society: </w:t>
      </w:r>
      <w:hyperlink r:id="rId16" w:history="1">
        <w:r w:rsidRPr="008E5937">
          <w:rPr>
            <w:rStyle w:val="Hyperlink"/>
            <w:rFonts w:ascii="Raleway" w:hAnsi="Raleway"/>
          </w:rPr>
          <w:t>https://youtu.be/j4qD87sYEHU</w:t>
        </w:r>
      </w:hyperlink>
      <w:r>
        <w:rPr>
          <w:rFonts w:ascii="Raleway" w:hAnsi="Raleway"/>
        </w:rPr>
        <w:t xml:space="preserve"> </w:t>
      </w:r>
    </w:p>
    <w:p w14:paraId="6F4ADB63" w14:textId="23805ACE" w:rsidR="00C5331C" w:rsidRDefault="00C5331C" w:rsidP="003B3855">
      <w:pPr>
        <w:rPr>
          <w:rFonts w:ascii="Raleway" w:hAnsi="Raleway"/>
        </w:rPr>
      </w:pPr>
    </w:p>
    <w:p w14:paraId="0E284A63" w14:textId="259FA489" w:rsidR="00B24052" w:rsidRDefault="00B24052" w:rsidP="003B3855">
      <w:pPr>
        <w:rPr>
          <w:rFonts w:ascii="Raleway" w:hAnsi="Raleway"/>
        </w:rPr>
      </w:pPr>
      <w:r>
        <w:rPr>
          <w:rFonts w:ascii="Raleway" w:hAnsi="Raleway"/>
        </w:rPr>
        <w:t xml:space="preserve">Your First Pap Smear – What to Expect by </w:t>
      </w:r>
      <w:proofErr w:type="spellStart"/>
      <w:r>
        <w:rPr>
          <w:rFonts w:ascii="Raleway" w:hAnsi="Raleway"/>
        </w:rPr>
        <w:t>ObGyn</w:t>
      </w:r>
      <w:proofErr w:type="spellEnd"/>
      <w:r>
        <w:rPr>
          <w:rFonts w:ascii="Raleway" w:hAnsi="Raleway"/>
        </w:rPr>
        <w:t xml:space="preserve"> Topics: </w:t>
      </w:r>
      <w:hyperlink r:id="rId17" w:history="1">
        <w:r w:rsidRPr="008E5937">
          <w:rPr>
            <w:rStyle w:val="Hyperlink"/>
            <w:rFonts w:ascii="Raleway" w:hAnsi="Raleway"/>
          </w:rPr>
          <w:t>https://youtu.be/tJXGUysC4S8</w:t>
        </w:r>
      </w:hyperlink>
    </w:p>
    <w:p w14:paraId="6F8A3549" w14:textId="04E23A44" w:rsidR="00B24052" w:rsidRDefault="00B24052" w:rsidP="003B3855">
      <w:pPr>
        <w:rPr>
          <w:rFonts w:ascii="Raleway" w:hAnsi="Raleway"/>
        </w:rPr>
      </w:pPr>
    </w:p>
    <w:p w14:paraId="75E1FCB2" w14:textId="4B2F0F64" w:rsidR="00B24052" w:rsidRDefault="00B24052" w:rsidP="003B3855">
      <w:pPr>
        <w:rPr>
          <w:rFonts w:ascii="Raleway" w:hAnsi="Raleway"/>
        </w:rPr>
      </w:pPr>
      <w:r>
        <w:rPr>
          <w:rFonts w:ascii="Raleway" w:hAnsi="Raleway"/>
        </w:rPr>
        <w:t xml:space="preserve">The most common STI in the world, TED-Ed: </w:t>
      </w:r>
      <w:hyperlink r:id="rId18" w:history="1">
        <w:r w:rsidRPr="008E5937">
          <w:rPr>
            <w:rStyle w:val="Hyperlink"/>
            <w:rFonts w:ascii="Raleway" w:hAnsi="Raleway"/>
          </w:rPr>
          <w:t>https://youtu.be/KOz-bNhEHhQ</w:t>
        </w:r>
      </w:hyperlink>
    </w:p>
    <w:p w14:paraId="610F0F2D" w14:textId="676E57ED" w:rsidR="00B24052" w:rsidRDefault="00B24052" w:rsidP="003B3855">
      <w:pPr>
        <w:rPr>
          <w:rFonts w:ascii="Raleway" w:hAnsi="Raleway"/>
        </w:rPr>
      </w:pPr>
    </w:p>
    <w:p w14:paraId="0F300ED2" w14:textId="7BF042DB" w:rsidR="00B24052" w:rsidRDefault="00B24052" w:rsidP="003B3855">
      <w:pPr>
        <w:rPr>
          <w:rFonts w:ascii="Raleway" w:hAnsi="Raleway"/>
        </w:rPr>
      </w:pPr>
      <w:r>
        <w:rPr>
          <w:rFonts w:ascii="Raleway" w:hAnsi="Raleway"/>
        </w:rPr>
        <w:t xml:space="preserve">HPV Free NV Ad: </w:t>
      </w:r>
      <w:hyperlink r:id="rId19" w:history="1">
        <w:r w:rsidRPr="008E5937">
          <w:rPr>
            <w:rStyle w:val="Hyperlink"/>
            <w:rFonts w:ascii="Raleway" w:hAnsi="Raleway"/>
          </w:rPr>
          <w:t>https://youtu.be/Cj1r3O0tPOw</w:t>
        </w:r>
      </w:hyperlink>
      <w:r>
        <w:rPr>
          <w:rFonts w:ascii="Raleway" w:hAnsi="Raleway"/>
        </w:rPr>
        <w:t xml:space="preserve"> and full video playlist: </w:t>
      </w:r>
      <w:hyperlink r:id="rId20" w:history="1">
        <w:r w:rsidRPr="008E5937">
          <w:rPr>
            <w:rStyle w:val="Hyperlink"/>
            <w:rFonts w:ascii="Raleway" w:hAnsi="Raleway"/>
          </w:rPr>
          <w:t>https://youtube.com/playlist?list=PLxlfMZZQDAvuU5za-NEKeanhE6GaMQ5Se</w:t>
        </w:r>
      </w:hyperlink>
    </w:p>
    <w:p w14:paraId="6D9003A0" w14:textId="77777777" w:rsidR="00B24052" w:rsidRDefault="00B24052" w:rsidP="003B3855">
      <w:pPr>
        <w:rPr>
          <w:rFonts w:ascii="Raleway" w:hAnsi="Raleway"/>
        </w:rPr>
      </w:pPr>
    </w:p>
    <w:p w14:paraId="2C7AFA54" w14:textId="5C20F09E" w:rsidR="00B24052" w:rsidRPr="00547A39" w:rsidRDefault="00B24052" w:rsidP="003B3855">
      <w:pPr>
        <w:rPr>
          <w:rFonts w:ascii="Raleway" w:hAnsi="Raleway"/>
        </w:rPr>
      </w:pPr>
    </w:p>
    <w:sectPr w:rsidR="00B24052" w:rsidRPr="00547A39" w:rsidSect="00AE0CF2">
      <w:head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E4C6" w14:textId="77777777" w:rsidR="00A40A79" w:rsidRDefault="00A40A79" w:rsidP="003D27A2">
      <w:r>
        <w:separator/>
      </w:r>
    </w:p>
  </w:endnote>
  <w:endnote w:type="continuationSeparator" w:id="0">
    <w:p w14:paraId="32778AF7" w14:textId="77777777" w:rsidR="00A40A79" w:rsidRDefault="00A40A79" w:rsidP="003D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003030101060003"/>
    <w:charset w:val="4D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DA20" w14:textId="77777777" w:rsidR="00A40A79" w:rsidRDefault="00A40A79" w:rsidP="003D27A2">
      <w:r>
        <w:separator/>
      </w:r>
    </w:p>
  </w:footnote>
  <w:footnote w:type="continuationSeparator" w:id="0">
    <w:p w14:paraId="120D394D" w14:textId="77777777" w:rsidR="00A40A79" w:rsidRDefault="00A40A79" w:rsidP="003D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B992" w14:textId="2A206327" w:rsidR="003D27A2" w:rsidRPr="003D27A2" w:rsidRDefault="003D27A2" w:rsidP="003D27A2">
    <w:pPr>
      <w:jc w:val="center"/>
    </w:pPr>
    <w:r>
      <w:rPr>
        <w:noProof/>
      </w:rPr>
      <w:drawing>
        <wp:inline distT="0" distB="0" distL="0" distR="0" wp14:anchorId="3788A02B" wp14:editId="65051EC6">
          <wp:extent cx="3108960" cy="1249891"/>
          <wp:effectExtent l="0" t="0" r="254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960" cy="1249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0B6"/>
    <w:multiLevelType w:val="multilevel"/>
    <w:tmpl w:val="B8FAF4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F2D2662"/>
    <w:multiLevelType w:val="hybridMultilevel"/>
    <w:tmpl w:val="23ACE5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B725E"/>
    <w:multiLevelType w:val="hybridMultilevel"/>
    <w:tmpl w:val="AC56EA8C"/>
    <w:lvl w:ilvl="0" w:tplc="FFFFFFFF">
      <w:start w:val="1"/>
      <w:numFmt w:val="decimal"/>
      <w:lvlText w:val="%伱Պ儀Պ刀摈匀*⡙尀Ĉ࡝漀(桰胿쩱&#10;ÿÿ爀࣊＀좗ÿ"/>
      <w:lvlJc w:val="right"/>
      <w:pPr>
        <w:tabs>
          <w:tab w:val="num" w:pos="864"/>
        </w:tabs>
        <w:ind w:left="864" w:hanging="504"/>
      </w:pPr>
      <w:rPr>
        <w:b w:val="0"/>
        <w:i w:val="0"/>
        <w:caps w:val="0"/>
        <w:smallCaps w:val="0"/>
        <w:spacing w:val="0"/>
        <w:position w:val="0"/>
        <w:sz w:val="24"/>
        <w:u w:val="none"/>
        <w:vertAlign w:val="baseline"/>
        <w:em w:val="no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1857334"/>
    <w:multiLevelType w:val="hybridMultilevel"/>
    <w:tmpl w:val="AE0472B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start w:val="1455987456"/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縀"/>
      <w:lvlJc w:val="left"/>
      <w:rPr>
        <w:rFonts w:ascii="Symbol" w:hAnsi="Wingdings" w:cs="Courier New" w:hint="default"/>
        <w:b w:val="0"/>
        <w:i w:val="0"/>
        <w:color w:val="C00000"/>
        <w:spacing w:val="0"/>
        <w:w w:val="100"/>
        <w:position w:val="-6"/>
        <w:sz w:val="36"/>
        <w:szCs w:val="36"/>
      </w:rPr>
    </w:lvl>
  </w:abstractNum>
  <w:abstractNum w:abstractNumId="4" w15:restartNumberingAfterBreak="0">
    <w:nsid w:val="45B040A7"/>
    <w:multiLevelType w:val="hybridMultilevel"/>
    <w:tmpl w:val="0756E4E6"/>
    <w:lvl w:ilvl="0" w:tplc="FFFFFFFF" w:tentative="1">
      <w:start w:val="167936"/>
      <w:numFmt w:val="decimal"/>
      <w:lvlText w:val=""/>
      <w:lvlJc w:val="left"/>
      <w:rPr>
        <w:rFonts w:asciiTheme="majorHAnsi" w:eastAsiaTheme="majorEastAsia" w:hAnsiTheme="majorHAnsi" w:cstheme="majorBidi"/>
        <w:b/>
        <w:bCs/>
        <w:i/>
        <w:iCs/>
        <w:caps/>
        <w:smallCaps/>
        <w:noProof w:val="0"/>
        <w:color w:val="8CC53F" w:themeColor="followedHyperlink"/>
        <w:spacing w:val="15"/>
        <w:sz w:val="28"/>
        <w:szCs w:val="24"/>
        <w:shd w:val="clear" w:color="auto" w:fill="E1DFDD"/>
        <w:lang w:eastAsia="ja-JP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BA23B77"/>
    <w:multiLevelType w:val="hybridMultilevel"/>
    <w:tmpl w:val="C4740E4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2D14497"/>
    <w:multiLevelType w:val="multilevel"/>
    <w:tmpl w:val="2C70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BC624D0"/>
    <w:multiLevelType w:val="hybridMultilevel"/>
    <w:tmpl w:val="1494C56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D3D5A48"/>
    <w:multiLevelType w:val="multilevel"/>
    <w:tmpl w:val="8D58D5E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6820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A2"/>
    <w:rsid w:val="00012E48"/>
    <w:rsid w:val="0028593F"/>
    <w:rsid w:val="00296624"/>
    <w:rsid w:val="00306676"/>
    <w:rsid w:val="003163C3"/>
    <w:rsid w:val="00332AD4"/>
    <w:rsid w:val="003632ED"/>
    <w:rsid w:val="003B3855"/>
    <w:rsid w:val="003C5EEC"/>
    <w:rsid w:val="003D27A2"/>
    <w:rsid w:val="003F7100"/>
    <w:rsid w:val="004871E5"/>
    <w:rsid w:val="00497C42"/>
    <w:rsid w:val="00547A39"/>
    <w:rsid w:val="005D5FA8"/>
    <w:rsid w:val="0065589C"/>
    <w:rsid w:val="0066537C"/>
    <w:rsid w:val="007559AC"/>
    <w:rsid w:val="007A3F2D"/>
    <w:rsid w:val="008026F7"/>
    <w:rsid w:val="00802B59"/>
    <w:rsid w:val="00862E0D"/>
    <w:rsid w:val="008B03BC"/>
    <w:rsid w:val="008B1A64"/>
    <w:rsid w:val="00904848"/>
    <w:rsid w:val="00912810"/>
    <w:rsid w:val="00926981"/>
    <w:rsid w:val="00931A94"/>
    <w:rsid w:val="009F0EFD"/>
    <w:rsid w:val="00A40A79"/>
    <w:rsid w:val="00AE0CF2"/>
    <w:rsid w:val="00B24052"/>
    <w:rsid w:val="00B338BA"/>
    <w:rsid w:val="00B85C16"/>
    <w:rsid w:val="00BE3001"/>
    <w:rsid w:val="00BF659F"/>
    <w:rsid w:val="00C03E47"/>
    <w:rsid w:val="00C5331C"/>
    <w:rsid w:val="00CB56E6"/>
    <w:rsid w:val="00CC347F"/>
    <w:rsid w:val="00CE1033"/>
    <w:rsid w:val="00E17842"/>
    <w:rsid w:val="00E26380"/>
    <w:rsid w:val="00E51C38"/>
    <w:rsid w:val="00E864AD"/>
    <w:rsid w:val="00F0394F"/>
    <w:rsid w:val="00F20027"/>
    <w:rsid w:val="00FB4464"/>
    <w:rsid w:val="00F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D419"/>
  <w15:chartTrackingRefBased/>
  <w15:docId w15:val="{47B43F9B-B102-CB48-B1A6-394D4E97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C42"/>
    <w:rPr>
      <w:color w:val="0033A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6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9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72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ancer/cervical/index.htm" TargetMode="External"/><Relationship Id="rId13" Type="http://schemas.openxmlformats.org/officeDocument/2006/relationships/hyperlink" Target="https://www.cdc.gov/hpv/hcp/index.html" TargetMode="External"/><Relationship Id="rId18" Type="http://schemas.openxmlformats.org/officeDocument/2006/relationships/hyperlink" Target="https://youtu.be/KOz-bNhEHhQ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nccc-online.org/" TargetMode="External"/><Relationship Id="rId12" Type="http://schemas.openxmlformats.org/officeDocument/2006/relationships/hyperlink" Target="https://echo.cancer.org/program/back-to-school-hpv-echo/" TargetMode="External"/><Relationship Id="rId17" Type="http://schemas.openxmlformats.org/officeDocument/2006/relationships/hyperlink" Target="https://youtu.be/tJXGUysC4S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j4qD87sYEHU" TargetMode="External"/><Relationship Id="rId20" Type="http://schemas.openxmlformats.org/officeDocument/2006/relationships/hyperlink" Target="https://youtube.com/playlist?list=PLxlfMZZQDAvuU5za-NEKeanhE6GaMQ5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evadacancercoalition.org/blog/hpv-1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9WdwwtYwpE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ccesstohealthcare.org/partnerships/breast-cervical-cancer-screening/" TargetMode="External"/><Relationship Id="rId19" Type="http://schemas.openxmlformats.org/officeDocument/2006/relationships/hyperlink" Target="https://youtu.be/Cj1r3O0tP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munizenevada.org/hpv" TargetMode="External"/><Relationship Id="rId14" Type="http://schemas.openxmlformats.org/officeDocument/2006/relationships/hyperlink" Target="https://www.nevadacancercoalition.org/blog/hpv-making-effective-recommendatio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CC 1">
      <a:dk1>
        <a:srgbClr val="2A1C47"/>
      </a:dk1>
      <a:lt1>
        <a:srgbClr val="FFFFFF"/>
      </a:lt1>
      <a:dk2>
        <a:srgbClr val="0032A0"/>
      </a:dk2>
      <a:lt2>
        <a:srgbClr val="E7E6E6"/>
      </a:lt2>
      <a:accent1>
        <a:srgbClr val="0032A0"/>
      </a:accent1>
      <a:accent2>
        <a:srgbClr val="019639"/>
      </a:accent2>
      <a:accent3>
        <a:srgbClr val="EC1D23"/>
      </a:accent3>
      <a:accent4>
        <a:srgbClr val="91268F"/>
      </a:accent4>
      <a:accent5>
        <a:srgbClr val="F7941C"/>
      </a:accent5>
      <a:accent6>
        <a:srgbClr val="23AAE1"/>
      </a:accent6>
      <a:hlink>
        <a:srgbClr val="0033A0"/>
      </a:hlink>
      <a:folHlink>
        <a:srgbClr val="8CC53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Hackbarth</dc:creator>
  <cp:keywords/>
  <dc:description/>
  <cp:lastModifiedBy>Kristen Hackbarth</cp:lastModifiedBy>
  <cp:revision>7</cp:revision>
  <dcterms:created xsi:type="dcterms:W3CDTF">2022-08-30T18:49:00Z</dcterms:created>
  <dcterms:modified xsi:type="dcterms:W3CDTF">2022-12-02T20:41:00Z</dcterms:modified>
</cp:coreProperties>
</file>